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ONIRA PIMENTA DA SILVA, inscrita no CPF sob o nº , titular do imóvel rural "Lote 54-A, Gleba 09,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ONIRA PIMENTA DA SILVA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