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MADOR PAULO DA SILVA, inscrito no CPF sob o nº 190.832.462-72, titular do imóvel rural "LOTE 15-A-3, GLEBA 12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