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EMILSON MOURA GOMES, inscrito no CPF sob o nº 761.479.401-04, residente em Cacoal/RO, interessado no processo de regularização ambiental referente ao imóvel "LOTE DE TERRAS RURAL sob nº 81-B (oitenta e um, letra "B") Remanescente, subdivisão do lote original 81, da Gleba 07 (sete), SETOR GY-PARANÁ,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EMILSON MOURA GOMES</w:t>
        <w:br/>
        <w:t xml:space="preserve">    CPF:            761.479.401-04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