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VILMA DE SOUZA TEIXEIRA, inscrita no CPF sob o nº 681.579.242-00, residente em Cacoal/RO, interessada no processo de regularização ambiental referente ao imóvel "LOTE DE TERRAS RURAIS sob nº 18D (dezoito, letra "D")",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VILMA DE SOUZA TEIXEIRA</w:t>
        <w:br/>
        <w:t xml:space="preserve">    CPF:            681.579.242-00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VILMA DE SOUZA TEIXEIRA</w:t>
      </w:r>
    </w:p>
    <w:p>
      <w:r>
        <w:t>CPF: 681.579.242-00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