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, inscrito(a) no CPF sob o nº , residente em Presidente Medici/RO, interessado(a) no processo de regularização ambiental referente ao imóvel "LOTE 12, GLEBA 09, SETOR LEITÃO, PROJETO PF/JARU OURO PRETO", localizado em Presidente Medici/RO,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</w:t>
        <w:br/>
        <w:t xml:space="preserve">    CPF:            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Presidente Medici/RO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