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ROBERTO BATISTA BARBOSA DA SILVA , brasileiro, inscrito no CPF sob o nº 005.564.632-85, residente e domiciliado em Cacoal/RO, vem, respeitosamente, à presença de Vossas Senhorias, solicitar a ANÁLISE E APROVAÇÃO do Cadastro Ambiental Rural — CAR referente ao imóvel rural denominado "LOTE 86-A2B, GLEBA 09, S.T. GY-PARANÁ, P.I.C. GY-PARANÁ", com área de 7.2397 hectares, localizado no município de Cacoal/RO, inscrito sob o nº RO-1100049-C886.05D1.4F58.4209.AB3B.2C95.BADD.D829, CCIR nº 950.092.603.953-4, NIRF/ITR nº 7120767-8,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ROBERTO BATISTA BARBOSA DA SILVA </w:t>
      </w:r>
    </w:p>
    <w:p>
      <w:r>
        <w:t>CPF: 005.564.632-85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