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FRANCISCO  PAULO NETO, inscrito no CPF sob o nº 107.411.191-53, proprietário do imóvel rural denominado "LOTE 86-A2A, GLEBA 09, SETOR GY-PARANÁ, P.I.C. GY-PARANÁ", com área de 4.84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FRANCISCO  PAULO NETO</w:t>
      </w:r>
    </w:p>
    <w:p>
      <w:r>
        <w:t>CPF: 107.411.191-53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