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32-A-6 da Gleba 04, Setor Prosperidade, P.I.C. Gy-Paraná",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