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both"/>
      </w:pPr>
      <w:r>
        <w:rPr>
          <w:b/>
          <w:sz w:val="24"/>
        </w:rPr>
        <w:t>À ILUSTRÍSSIMA SENHORA, Analista (INCRA SR/RO)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Ref: CANCELAMENTO DE PARCELA INDEVIDA — TERRA LEGAL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FAUSTINO ANTONIO VILAS BOAS</w:t>
      </w:r>
      <w:r>
        <w:rPr>
          <w:b w:val="0"/>
          <w:sz w:val="24"/>
        </w:rPr>
        <w:t xml:space="preserve">, brasileiro, agricultor/pecuarista, portador(a) do CI.RG nº 118.896-RO, inscrito(a) no CPF/MF nº 162.040.002-25, filho(a) de Avelino Antonio Vilas Boas e Dalvina Silva Vilas Boas, casado(a) na vigência da Lei nº 6.515/77, com </w:t>
      </w:r>
      <w:r>
        <w:rPr>
          <w:b/>
          <w:sz w:val="24"/>
        </w:rPr>
        <w:t>ARMINDA FLOR VILAS BOAS</w:t>
      </w:r>
      <w:r>
        <w:rPr>
          <w:b w:val="0"/>
          <w:sz w:val="24"/>
        </w:rPr>
        <w:t>, portador(a) do CI.RG nº 000636137, inscrito(a) no CPF/MF nº 824.051.402-25, residente e domiciliado(a) na Linha 08, Lote 09, Gleba 07, neste município,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o </w:t>
      </w:r>
      <w:r>
        <w:rPr>
          <w:b/>
          <w:sz w:val="24"/>
        </w:rPr>
        <w:t>CANCELAMENTO DE PARCELA INDEVIDA</w:t>
      </w:r>
      <w:r>
        <w:rPr>
          <w:b w:val="0"/>
          <w:sz w:val="24"/>
        </w:rPr>
        <w:t xml:space="preserve"> no SIGEF, conforme exposto a seguir: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1º) DO IMÓVEL LANÇADO INDEVIDAMENTE NO SIGEF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rural denominado </w:t>
      </w:r>
      <w:r>
        <w:rPr>
          <w:b/>
          <w:sz w:val="24"/>
        </w:rPr>
        <w:t>LOTE 09, GLEBA 08, S.T. IPOCYSSARA, P.F. CORUMBIARA</w:t>
      </w:r>
      <w:r>
        <w:rPr>
          <w:b w:val="0"/>
          <w:sz w:val="24"/>
        </w:rPr>
        <w:t xml:space="preserve">, cadastrado no INCRA sob o Código n°. </w:t>
      </w:r>
      <w:r>
        <w:rPr>
          <w:b/>
          <w:sz w:val="24"/>
        </w:rPr>
        <w:t>00104001031-65</w:t>
      </w:r>
      <w:r>
        <w:rPr>
          <w:b w:val="0"/>
          <w:sz w:val="24"/>
        </w:rPr>
        <w:t xml:space="preserve">, certificado pelo SIGEF sob o código </w:t>
      </w:r>
      <w:r>
        <w:rPr>
          <w:b/>
          <w:sz w:val="24"/>
        </w:rPr>
        <w:t>26bc158f-5227-4177-9262-9cf11f923855</w:t>
      </w:r>
      <w:r>
        <w:rPr>
          <w:b w:val="0"/>
          <w:sz w:val="24"/>
        </w:rPr>
        <w:t xml:space="preserve">, com área de </w:t>
      </w:r>
      <w:r>
        <w:rPr>
          <w:b/>
          <w:sz w:val="24"/>
        </w:rPr>
        <w:t>88,2705 ha (oitenta e oito hectares, vinte e sete ares e cinco centiares)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Cacoal/RO</w:t>
      </w:r>
      <w:r>
        <w:rPr>
          <w:b w:val="0"/>
          <w:sz w:val="24"/>
        </w:rPr>
        <w:t>, foi lançado indevidamente no sistema Terra Legal, apresentando sobreposição com imóvel regularmente certificado pelo SIGEF.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2º) DO IMÓVEL REGISTRADO NO CARTÓRIO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referido imóvel encontra-se devidamente registrado no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1.745</w:t>
      </w:r>
      <w:r>
        <w:rPr>
          <w:b w:val="0"/>
          <w:sz w:val="24"/>
        </w:rPr>
        <w:t>, sendo de propriedade legítima dos requerentes, conforme documentação comprobatória em anexo.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3º) DOS DADOS DO REGISTRO ANTERIOR</w:t>
      </w:r>
    </w:p>
    <w:p>
      <w:pPr>
        <w:spacing w:after="40" w:before="0"/>
        <w:jc w:val="both"/>
      </w:pPr>
      <w:r>
        <w:rPr>
          <w:b w:val="0"/>
          <w:sz w:val="24"/>
        </w:rPr>
        <w:t>O imóvel possui registro anterior ao lançamento no Terra Legal, comprovando que a sobreposição é indevida e decorre de erro administrativo no cadastramento do referido programa governamental.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4º) DA JUSTIFICATIVA PRÉ-ESTABELECIDA (Ofício Circular nº 814/2026/DF/SEDE/INCRA)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Nos termos do Ofício Circular nº 814/2026/DF/SEDE/INCRA (Processo SEI nº 54000.080781/2026-84), que disciplina as evoluções nos requerimentos de CANCELAMENTO no Sistema de Gestão Fundiária — SIGEF, o presente requerimento enquadra-se na Justificativa Pré-estabelecida </w:t>
      </w:r>
      <w:r>
        <w:rPr>
          <w:b/>
          <w:sz w:val="24"/>
        </w:rPr>
        <w:t>"Parcelas Públicas ou de Regularização Fundiária"</w:t>
      </w:r>
      <w:r>
        <w:rPr>
          <w:b w:val="0"/>
          <w:sz w:val="24"/>
        </w:rPr>
        <w:t>, por se tratar de parcela oriunda de programa de regularização fundiária (Terra Legal).</w:t>
      </w:r>
    </w:p>
    <w:p>
      <w:pPr>
        <w:spacing w:after="40" w:before="0"/>
        <w:jc w:val="both"/>
      </w:pPr>
      <w:r>
        <w:rPr>
          <w:b w:val="0"/>
          <w:sz w:val="24"/>
        </w:rPr>
        <w:t>Em atendimento à documentação exigida para a referida justificativa, instruem o presente requerimento os seguintes documentos:</w:t>
      </w:r>
    </w:p>
    <w:p>
      <w:pPr>
        <w:spacing w:after="40" w:before="0"/>
        <w:jc w:val="both"/>
      </w:pPr>
      <w:r>
        <w:rPr>
          <w:b w:val="0"/>
          <w:sz w:val="24"/>
        </w:rPr>
        <w:t>a) Requerimento de cancelamento assinado pelo(s) detentor(es) da parcela;</w:t>
      </w:r>
    </w:p>
    <w:p>
      <w:pPr>
        <w:spacing w:after="40" w:before="0"/>
        <w:jc w:val="both"/>
      </w:pPr>
      <w:r>
        <w:rPr>
          <w:b w:val="0"/>
          <w:sz w:val="24"/>
        </w:rPr>
        <w:t>b) Documento de responsabilidade técnica do serviço (ART);</w:t>
      </w:r>
    </w:p>
    <w:p>
      <w:pPr>
        <w:spacing w:after="40" w:before="0"/>
        <w:jc w:val="both"/>
      </w:pPr>
      <w:r>
        <w:rPr>
          <w:b w:val="0"/>
          <w:sz w:val="24"/>
        </w:rPr>
        <w:t>c) Arquivos do levantamento e obtenção das coordenadas (rastreio GNSS);</w:t>
      </w:r>
    </w:p>
    <w:p>
      <w:pPr>
        <w:spacing w:after="40" w:before="0"/>
        <w:jc w:val="both"/>
      </w:pPr>
      <w:r>
        <w:rPr>
          <w:b w:val="0"/>
          <w:sz w:val="24"/>
        </w:rPr>
        <w:t>d) Planilha ODS;</w:t>
      </w:r>
    </w:p>
    <w:p>
      <w:pPr>
        <w:spacing w:after="40" w:before="0"/>
        <w:jc w:val="both"/>
      </w:pPr>
      <w:r>
        <w:rPr>
          <w:b w:val="0"/>
          <w:sz w:val="24"/>
        </w:rPr>
        <w:t>e) Certidão de inteiro teor da matrícula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5º) DA CONCLUSÃO E PEDIDO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requerem o cancelamento da parcela lançada indevidamente no SIGEF sob o código </w:t>
      </w:r>
      <w:r>
        <w:rPr>
          <w:b/>
          <w:sz w:val="24"/>
        </w:rPr>
        <w:t>26bc158f-5227-4177-9262-9cf11f923855</w:t>
      </w:r>
      <w:r>
        <w:rPr>
          <w:b w:val="0"/>
          <w:sz w:val="24"/>
        </w:rPr>
        <w:t>, para regularização da situação cadastral do imóvel junto ao INCRA, com base na documentação cartorial apresentada.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O memorial descritivo foi elaborado pelo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ART nº </w:t>
      </w:r>
      <w:r>
        <w:rPr>
          <w:b/>
          <w:sz w:val="24"/>
        </w:rPr>
        <w:t>[ART]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Os requerentes e o responsável técnico declaram ciência de que, após o protocolo com a Planilha ODS associada, o requerimento permanecerá com status "EM VERIFICAÇÃO", devendo ser conferido e protocolado no prazo de 24 (vinte e quatro) horas, sob pena de indeferimento automático pelo SIGEF, conforme item 2.4 do Ofício Circular nº 814/2026/DF/SEDE/INCRA.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pedimos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Cacoal - RO, Cacoal/RO, 20 de julho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[REQUERENTE]</w:t>
      </w:r>
    </w:p>
    <w:p>
      <w:pPr>
        <w:spacing w:after="0" w:before="0"/>
        <w:jc w:val="center"/>
      </w:pPr>
      <w:r>
        <w:rPr>
          <w:b w:val="0"/>
          <w:sz w:val="24"/>
        </w:rPr>
        <w:t>CPF: 162.040.002-25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ISAAC ALMEIDA LACERDA</w:t>
      </w:r>
    </w:p>
    <w:p>
      <w:pPr>
        <w:spacing w:after="0" w:before="0"/>
        <w:jc w:val="center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center"/>
      </w:pPr>
      <w:r>
        <w:rPr>
          <w:b w:val="0"/>
          <w:sz w:val="24"/>
        </w:rPr>
        <w:t>Credenciado INCRA: RJNE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/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