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ANÍSIO GUABIRABA BOMFIM, inscrito no CPF sob o nº 078.901.682-68, residente em Novo Horizonte do Oeste/RO, interessado no processo de regularização ambiental referente ao imóvel "LOTE 155, GLEBA 03, S.T. LACERDA E ALMEIDA, P.I.C. GUAJARÁ MIRIM", localizado em Novo Horizonte do Oeste/RO,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ANÍSIO GUABIRABA BOMFIM</w:t>
        <w:br/>
        <w:t xml:space="preserve">    CPF:            078.901.682-68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