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agrícola, inscrito(a) no CPF nº 08119805534, portador(a) do RG nº 112.832-RO,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20-A, GLEBA 08, CASTRO ALVES, SETOR IPOCYSSARA, PROJETO FUNDIÁRIO, Município de Cacoal/RO, código INCRA/SNCR nº 95005032690-96, matrícula nº 12.730,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