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casado(a), agrícola, inscrito(a) no CPF nº 08119805534, portador(a) do RG nº 112.832-RO, residente e domiciliado(a) em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20-A, GLEBA 08, CASTRO ALVES, SETOR IPOCYSSARA, PROJETO FUNDIÁRIO, Município de Cacoal/RO, código INCRA/SNCR nº 95005032690-96, matrícula nº 12.730,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