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 w:val="0"/>
          <w:sz w:val="24"/>
        </w:rPr>
        <w:t>, brasileiro(a),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56-B, Gleba 09, Castro Alves,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41.301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12,1 ha (doze hectares e dez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9510721414370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10,7863 ha (dez hectares, setenta e oito ares e sessenta e três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2320268500504256 - 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DESCRIÇÃO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ORIGINAL (ha)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GEORREFERENCIADA (ha)</w:t>
            </w:r>
          </w:p>
        </w:tc>
      </w:tr>
      <w:tr>
        <w:tc>
          <w:tcPr>
            <w:tcW w:type="dxa" w:w="3024"/>
          </w:tcPr>
          <w:p>
            <w:r>
              <w:t>Lote 56-B, Gleba 09, Castro Alves, Setor Ipocyssara, Projeto Fundiário Corumbiara</w:t>
            </w:r>
          </w:p>
        </w:tc>
        <w:tc>
          <w:tcPr>
            <w:tcW w:type="dxa" w:w="3024"/>
          </w:tcPr>
          <w:p>
            <w:r>
              <w:t>12,1</w:t>
            </w:r>
          </w:p>
        </w:tc>
        <w:tc>
          <w:tcPr>
            <w:tcW w:type="dxa" w:w="3024"/>
          </w:tcPr>
          <w:p>
            <w:r>
              <w:t>10,7863</w:t>
            </w:r>
          </w:p>
        </w:tc>
      </w:tr>
      <w:tr>
        <w:tc>
          <w:tcPr>
            <w:tcW w:type="dxa" w:w="3024"/>
          </w:tcPr>
          <w:p>
            <w:r>
              <w:t>DIFERENÇA</w:t>
            </w:r>
          </w:p>
        </w:tc>
        <w:tc>
          <w:tcPr>
            <w:tcW w:type="dxa" w:w="3024"/>
          </w:tcPr>
          <w:p>
            <w:r>
              <w:t>—</w:t>
            </w:r>
          </w:p>
        </w:tc>
        <w:tc>
          <w:tcPr>
            <w:tcW w:type="dxa" w:w="3024"/>
          </w:tcPr>
          <w:p>
            <w:r>
              <w:t>1,3137 ha (10.86%)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1,3137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10.86%</w:t>
      </w:r>
      <w:r>
        <w:rPr>
          <w:b w:val="0"/>
          <w:sz w:val="24"/>
        </w:rPr>
        <w:t xml:space="preserve"> em relação à área original, acima do limite de 5%, podendo ser necessária a apresentação de anuências dos confrontantes,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10,7863 ha (dez hectares, setenta e oito ares e sessenta e três centiares)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R$ 83.874,59 (por extenso: oitenta e três mil e oitocentos e setenta e quatro reais e cinquenta e nove centavos), sendo estabelecido o valor por hectare de R$ 7.776,03,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R$ 105.936,35 (por extenso: cento e cinco mil e novecentos e trinta e seis reais e trinta e cinco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0d8468ba-8287-43d0-bda4-367ed30eac0e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12,1 ha (doze hectares e dez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10,7863 ha (dez hectares, setenta e oito ares e sessenta e três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31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2320268500504256 - 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