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 ALVES DOS SANTOS, inscrito no CPF sob o nº 281.261.261-34, titular do imóvel rural "LOTE 45-B-2, GLEBA 06, S.T. CACOAL",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