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MILTON ALVES DOS SANTOS, inscrito no CPF sob o nº 281.261.261-34, proprietário do imóvel rural denominado "LOTE 45-B-2, GLEBA 06, S.T. CACOAL", com área de 39.854 hectares, localizado no município de Cacoal/RO,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