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LEITÃO", localizado em Presidente Médici/RO,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