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CLAUDIONOR ANTÔNIO INÁCIO, inscrito no CPF sob o nº 175.869.091-72, proprietário do imóvel rural denominado "LOTE 06 (REM.), GLEBA 09, S.T. IPOCYSSARA, P.F. CORUMBIARA", localizado em Cacoal/RO,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CLAUDIONOR ANTÔNIO INÁCIO</w:t>
      </w:r>
    </w:p>
    <w:p>
      <w:r>
        <w:t>CPF: 175.869.091-72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