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EDSON BISPO SANTANA, inscrito no CPF sob o nº 592.566.642-91, proprietário do imóvel rural denominado "LOTE 77 (REM.), GLEBA 08, S.T. GY-PARANÁ, P.I.C. GY-PARANÁ", com área de 49.006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