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65C Gleba 11, Gy-Paraná,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