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JOBSON GONÇALVES PEREIRA, inscrito no CPF sob o nº 004.753.231-90, proprietário do imóvel rural denominado "LOTE 23-A, GLEBA 08, P.I.C. GY-PARANÁ", com área de 67.1532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