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GENI SILVA DO NASCIMENTO, inscrita no CPF sob o nº 260.904.902-10, residente em Cacoal/RO, interessada no processo de regularização ambiental referente ao imóvel "LOTE 19-E, GLEBA 11, S.T.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GENI SILVA DO NASCIMENTO</w:t>
        <w:br/>
        <w:t xml:space="preserve">    CPF:            260.904.902-10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GENI SILVA DO NASCIMENTO</w:t>
      </w:r>
    </w:p>
    <w:p>
      <w:r>
        <w:t>CPF: 260.904.902-10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