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Ministro Andreazza/RO, interessado(a) no processo de regularização ambiental referente ao imóvel "LOTE 04-A, GLEBA 05 CASTRO ALVES, SETOR IPOCYSSARA, PROJETO CORUMBIARA, 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