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ARISTIDES POLLACK</w:t>
      </w:r>
      <w:r>
        <w:rPr>
          <w:b w:val="0"/>
          <w:sz w:val="24"/>
        </w:rPr>
        <w:t xml:space="preserve">, brasileiro, Casado, agricultor, portador do CI.RG nº 169.067-SSP-RO, inscrito no CPF/MF nº 090.540.142-53, filho de Alfredo Pollack e Idelina Keler Pollack, casado pelo regime de Comunhão Universal de Bens, anteriormente à vigência da Lei nº 6.515/77, com </w:t>
      </w:r>
      <w:r>
        <w:rPr>
          <w:b/>
          <w:sz w:val="24"/>
        </w:rPr>
        <w:t>ELFRIDA FELTZ POLLACK</w:t>
      </w:r>
      <w:r>
        <w:rPr>
          <w:b w:val="0"/>
          <w:sz w:val="24"/>
        </w:rPr>
        <w:t>, inscrita no CPF/MF nº 012.968.492-95, residente e domiciliado na Linha 19, Lote 78, Gleba 13, Setor Espigão D'Oeste,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c2181455-75cc-4197-b395-8039024133f3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78, GLEBA 13, P.F. CORUMBIARA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27,2613 ha (vinte e sete hectares, vinte e seis ares e treze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19.712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950.149.088.188-5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c2181455-75cc-4197-b395-8039024133f3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6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ARISTIDES POLLACK</w:t>
      </w:r>
    </w:p>
    <w:p>
      <w:pPr>
        <w:spacing w:after="0" w:before="0"/>
        <w:jc w:val="center"/>
      </w:pPr>
      <w:r>
        <w:rPr>
          <w:b w:val="0"/>
          <w:sz w:val="24"/>
        </w:rPr>
        <w:t>CPF: 090.540.142-53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ELFRIDA FELTZ POLLACK</w:t>
      </w:r>
    </w:p>
    <w:p>
      <w:pPr>
        <w:spacing w:after="0" w:before="0"/>
        <w:jc w:val="center"/>
      </w:pPr>
      <w:r>
        <w:rPr>
          <w:b w:val="0"/>
          <w:sz w:val="24"/>
        </w:rPr>
        <w:t>CPF: 012.968.492-95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