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 xml:space="preserve"> OLINDO DA SILVA MELO, inscrito no CPF sob o nº , residente em Cacoal/RO, interessado no processo de regularização ambiental referente ao imóvel "LOTE 50-A,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 OLINDO DA SILVA MELO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OLINDO DA SILVA MELO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