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 LAGAÇO, inscrito no CPF sob o nº 40918874220, residente em Cacoal/RO, interessado no processo de regularização ambiental referente ao imóvel "LOTE 100-A1-A, GLEBA 09, SETOR GY-PARANÁ, P.I.C. GY-PARANÁ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 LAGAÇO</w:t>
        <w:br/>
        <w:t xml:space="preserve">    CPF:            40918874220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