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JOSÉ CARLOS SUAVE, inscrito no CPF sob o nº 190.708.102-04, proprietário do imóvel rural denominado "LOTE 26-A, GLEBA 13,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CARLOS SUAVE</w:t>
      </w:r>
    </w:p>
    <w:p>
      <w:r>
        <w:t>CPF: 190.708.102-04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