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29-A, GLEBA 11, SETOR GY-PARANÁ, P.I.C. GY-PARANÁ", com área de 11.7321 hectares, localizado no município de Cacoal/RO, inscrito sob o nº RO-1100049-5650.6736.381B.4D83.AF79.660B.778E.2F67, CCIR nº 000.027.762.695-0,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