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REINALDO LAGAÇO, inscrito no CPF sob o nº 251.740.707-00, titular do imóvel rural "LOTE 95-A,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