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OTAVIANO DE JESUS RODRIGUES</w:t>
      </w:r>
      <w:r>
        <w:rPr>
          <w:b w:val="0"/>
          <w:sz w:val="24"/>
        </w:rPr>
        <w:t xml:space="preserve">, brasileiro, Casado, lavrador, portador do CI.RG nº 112.832-SSP-RO, inscrito no CPF/MF nº 081.198.055-34, filho de SALVIANO CÂNDIDO RODRIGUES e PONCIANA MARIA DE JESUS, casado pelo regime de Comunhão Parcial de Bens na vigência da Lei nº 6.515/77, com </w:t>
      </w:r>
      <w:r>
        <w:rPr>
          <w:b/>
          <w:sz w:val="24"/>
        </w:rPr>
        <w:t>ELDICE DE ALMEIDA RODRIGUES</w:t>
      </w:r>
      <w:r>
        <w:rPr>
          <w:b w:val="0"/>
          <w:sz w:val="24"/>
        </w:rPr>
        <w:t>, brasileira, DO LAR, portadora do CI.RG nº 112721-BA, inscrita no CPF/MF nº 98556800149, filha de ANTÔNIO NUNES DE ALMEIDA e ELZIRA CONCEIÇÃO DE ALMEIDA, residente e domiciliado na Linha 08, Lote 27, Gleba 08, Projeto Novo, Cacoal/RO,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03-C (REM.), GLEBA 09,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20.006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62,5397 ha (sessenta e dois hectares, cinquenta e três ares e noventa e sete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950.050.882.828-0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62,5635 ha (sessenta e dois hectares, cinquenta e seis ares e trinta e cinco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2320268500485979-RO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0,0238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0,04%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62,5635 ha (sessenta e dois hectares, cinquenta e seis ares e trinta e cinco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R$ 486.495,65 (quatrocentos e oitenta e seis mil e quatrocentos e noventa e cinco reais e sessenta e cinco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R$ 614.459,91 (seiscentos e quatorze mil e quatrocentos e cinquenta e nove reais e noventa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b1346914-c869-4d89-9c12-2ca54a0c7121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03400516092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62,5397 ha (sessenta e dois hectares, cinquenta e três ares e noventa e sete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62,5635 ha (sessenta e dois hectares, cinquenta e seis ares e trinta e cinco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OTAVIANO DE JESUS RODRIGUES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ELDICE DE ALMEIDA RODRIGUES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2320268500485979-RO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