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</w:tblPr>
      <w:tblGrid>
        <w:gridCol w:w="1938"/>
        <w:gridCol w:w="1938"/>
        <w:gridCol w:w="1938"/>
        <w:gridCol w:w="1938"/>
        <w:gridCol w:w="1938"/>
      </w:tblGrid>
      <w:tr>
        <w:tc>
          <w:tcPr>
            <w:tcW w:type="dxa" w:w="1928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30506" cy="396000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_incra_facil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0506" cy="396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928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43256" cy="396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_jacutinga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3256" cy="396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608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40000" cy="27517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_jacutinga_horizontal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27517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701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96321" cy="1584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elefone_verde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321" cy="1584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020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32000" cy="432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qrcode_whatsapp.pn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32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before="40" w:after="120"/>
        <w:pBdr>
          <w:bottom w:val="single" w:sz="12" w:color="000000"/>
        </w:pBdr>
      </w:pPr>
    </w:p>
    <w:p>
      <w:pPr>
        <w:jc w:val="center"/>
      </w:pPr>
      <w:r>
        <w:rPr>
          <w:rFonts w:ascii="Times New Roman" w:hAnsi="Times New Roman"/>
          <w:b/>
          <w:sz w:val="28"/>
          <w:u w:val="single"/>
        </w:rPr>
        <w:t>MEMORIAL DESCRITIVO</w:t>
      </w:r>
    </w:p>
    <w:p/>
    <w:p>
      <w:r>
        <w:rPr>
          <w:b/>
        </w:rPr>
        <w:t xml:space="preserve">LOTE: </w:t>
      </w:r>
      <w:r>
        <w:t>____</w:t>
      </w:r>
      <w:r>
        <w:rPr>
          <w:b/>
        </w:rPr>
        <w:t xml:space="preserve">          GLEBA: </w:t>
      </w:r>
      <w:r>
        <w:t>____</w:t>
      </w:r>
    </w:p>
    <w:p>
      <w:r>
        <w:rPr>
          <w:b/>
        </w:rPr>
        <w:t xml:space="preserve">MUNICÍPIO: </w:t>
      </w:r>
      <w:r>
        <w:t>Cacoal - RO</w:t>
      </w:r>
    </w:p>
    <w:p>
      <w:r>
        <w:rPr>
          <w:b/>
        </w:rPr>
        <w:t xml:space="preserve">ÁREA: </w:t>
      </w:r>
      <w:r>
        <w:rPr>
          <w:b/>
        </w:rPr>
        <w:t xml:space="preserve">27,5320 ha </w:t>
      </w:r>
      <w:r>
        <w:t>(vinte e sete hectares, cinquenta e três ares e vinte centiares).</w:t>
      </w:r>
    </w:p>
    <w:p/>
    <w:p>
      <w:pPr>
        <w:jc w:val="center"/>
      </w:pPr>
      <w:r>
        <w:rPr>
          <w:rFonts w:ascii="Times New Roman" w:hAnsi="Times New Roman"/>
          <w:b/>
          <w:sz w:val="28"/>
          <w:u w:val="single"/>
        </w:rPr>
        <w:t>LIMITES E CONFRONTAÇÕES</w:t>
      </w:r>
    </w:p>
    <w:p/>
    <w:p/>
    <w:p>
      <w:pPr>
        <w:jc w:val="center"/>
      </w:pPr>
      <w:r>
        <w:rPr>
          <w:rFonts w:ascii="Times New Roman" w:hAnsi="Times New Roman"/>
          <w:b/>
          <w:sz w:val="28"/>
          <w:u w:val="single"/>
        </w:rPr>
        <w:t>DESCRIÇÃO DO PERÍMETRO</w:t>
      </w:r>
    </w:p>
    <w:p/>
    <w:p>
      <w:pPr>
        <w:spacing w:line="360" w:lineRule="auto"/>
        <w:ind w:firstLine="709"/>
        <w:jc w:val="both"/>
      </w:pPr>
      <w:r>
        <w:t xml:space="preserve">Partindo do marco </w:t>
      </w:r>
      <w:r>
        <w:rPr>
          <w:b/>
        </w:rPr>
        <w:t>M-1673B</w:t>
      </w:r>
      <w:r>
        <w:t xml:space="preserve">, deste segue com azimute de 138°34'21" e distância de 469,54m, confrontando com CNS: 09.624-8 | Mat. 7.913 | LOTE 01 da GLEBA 14, CASTRO ALVES, ESPIGÃO D'OESTE, PROJETO FUNDIÁRIO, até o marco </w:t>
      </w:r>
      <w:r>
        <w:rPr>
          <w:b/>
        </w:rPr>
        <w:t>M-1671</w:t>
      </w:r>
      <w:r>
        <w:t xml:space="preserve">, deste segue com azimute de 226°56'14" e distância de 720,32m, confrontando com CNS: 09.624-8 | Mat. 5.411 | Lote 07, da Gleba 14, Castro Alves, Setor Espigão D'Oeste, Projeto Fundiário Corumbiara, até o marco </w:t>
      </w:r>
      <w:r>
        <w:rPr>
          <w:b/>
        </w:rPr>
        <w:t>V-01</w:t>
      </w:r>
      <w:r>
        <w:t xml:space="preserve">, deste segue com azimute de 317°42'56" e distância de 235,52m, confrontando com CNS: 09.624-8 | Mat. 31.859 | Lote 08-A, da Gleba 14, Castro Alves, SETOR ESPIGÃO D'OESTE, Projeto Fundiário Corumbiara, até o marco </w:t>
      </w:r>
      <w:r>
        <w:rPr>
          <w:b/>
        </w:rPr>
        <w:t>M-1673C3</w:t>
      </w:r>
      <w:r>
        <w:t xml:space="preserve">, deste segue com azimute de 43°54'24" e distância de 255,34m, confrontando com CNS: 09.624-8 | Mat. 1.141 | Lote 08-B3, da Gleba 14, Castro Alves, SETOR ESPIGÃO D'OESTE, Projeto Fundiário Corumbiara, até o marco </w:t>
      </w:r>
      <w:r>
        <w:rPr>
          <w:b/>
        </w:rPr>
        <w:t>M-1673C2</w:t>
      </w:r>
      <w:r>
        <w:t xml:space="preserve">, deste segue com azimute de 318°14'24" e distância de 193,52m, confrontando com CNS: 09.624-8 | Mat. 1.141 | Lote 08-B3, da Gleba 14, Castro Alves, SETOR ESPIGÃO D'OESTE, Projeto Fundiário Corumbiara, até o marco </w:t>
      </w:r>
      <w:r>
        <w:rPr>
          <w:b/>
        </w:rPr>
        <w:t>M-1673C1</w:t>
      </w:r>
      <w:r>
        <w:t xml:space="preserve">, deste segue com azimute de 43°40'20" e distância de 471,90m, confrontando com CNS: 09.624-8 | Mat. 12.930 | Lote 08-B2, da Gleba 14, Castro Alves, SETOR ESPIGÃO D'OESTE, Projeto Fundiário Corumbiara, até o marco </w:t>
      </w:r>
      <w:r>
        <w:rPr>
          <w:b/>
        </w:rPr>
        <w:t>M-1673B</w:t>
      </w:r>
      <w:r>
        <w:t>, início desta descrição.</w:t>
      </w:r>
    </w:p>
    <w:p/>
    <w:p/>
    <w:p>
      <w:pPr>
        <w:jc w:val="right"/>
      </w:pPr>
      <w:r>
        <w:t>Cacoal - RO, 02 de setembro de 2026.</w:t>
      </w:r>
    </w:p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ISAAC ALMEIDA LACERDA</w:t>
      </w:r>
    </w:p>
    <w:p>
      <w:pPr>
        <w:jc w:val="center"/>
      </w:pPr>
      <w:r>
        <w:t>Engenheiro Civil  |  CREA 16.268/D-RO  |  Credenciamento INCRA: RJNE</w:t>
      </w:r>
    </w:p>
    <w:sectPr w:rsidR="00FC693F" w:rsidRPr="0006063C" w:rsidSect="00034616">
      <w:pgSz w:w="12240" w:h="15840"/>
      <w:pgMar w:top="680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