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inscrita no CPF sob o nº 316.593.142-91, proprietária do imóvel rural denominado "LOTE 08B (REM.), GLEBA 14",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