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VALDOMIRO VELOSO, inscrito no CPF sob o nº 207.732.002-82, proprietário do imóvel rural denominado "LOTE 07, GLEBA 01, S.T. ROOSEVELT, P.F. CORUMBIARA", com área de 96.786 hectares, localizado no município de Pimenta Bueno/RO,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VALDOMIRO VELOSO</w:t>
      </w:r>
    </w:p>
    <w:p>
      <w:r>
        <w:t>CPF: 207.732.002-82</w:t>
      </w:r>
    </w:p>
    <w:p>
      <w:r>
        <w:t>Domicílio: Pimenta Bueno/RO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