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MATEUS, inscrito no CPF sob o nº , residente em Cacoal/RO, interessado no processo de regularização ambiental referente ao imóvel "LOTE 100-B1 GLEBA 09 GY-PARANÁ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MATEUS</w:t>
        <w:br/>
        <w:t xml:space="preserve">    CPF:            </w:t>
        <w:br/>
        <w:t xml:space="preserve">    E-mail:         _________________________</w:t>
        <w:br/>
        <w:t xml:space="preserve">    Telefone:       699993037528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