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WALDEMAR BORCHARDT, brasileiro, casado(a), agricultor, inscrito(a) no CPF nº 575.876.127-34, portador(a) do RG nº 879.124-ES, residente e domiciliado(a) em Município de Cacoal, Estado de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69, GLEBA 10, S.T. IPOCYSSARA, P.F. CORUMBIARA, Município de Cacoal/RO, código INCRA/SNCR nº 001.090.148.555-6, matrícula nº 11.403,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WALDEMAR BORCHARDT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