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agricultor, inscrito(a) no CPF nº 081.198.055-34, portador(a) do RG nº 112.832-HO, residente e domiciliado(a) em residente e domiciliado no Município de Cacoal.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20, GLEBA 08, SETOR IPOCYSSARA, PROJETO CORUMBIARA, Município de Cacoal/RO, código INCRA/SNCR nº 001.040.070-30, matrícula nº 453,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