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REINALDO LAGAÇO, inscrito no CPF sob o nº 251.740.707-00, proprietário do imóvel rural denominado "LOTE 95-A, GLEBA 08, S.T. GY-PARANÁ, P.I.C. GY-PARANÁ", com área de 70.0423 hectares, localizado no município de Cacoal/RO, inscrito no CAR sob o nº RO-1100049-D2A4.C4F9.0713.4C4E.8947.451B.F798.754D,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