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ANTONIA LIVRAMENTO PROCESSO</w:t>
      </w:r>
      <w:r>
        <w:rPr>
          <w:b w:val="0"/>
          <w:sz w:val="24"/>
        </w:rPr>
        <w:t>, brasileira, Divorciada, agricultora, portadora do CI.RG nº 647.939, inscrita no CPF/MF nº 515.504.742-00, filha de PEDRO BERNARDES PROCESSO e MARIA DAS GRAÇAS LIVRAMENTO PROCESSO, que declara, sob as penas da Lei, não ter convivência pública, contínua e duradoura, com o objetivo de constituição de família, nos termos do Art. 1.723 e seguintes do Código Civil Brasileiro, residente e domiciliada na Linha 05, Lote 04-C, Gleba 05, Zona Rural, Ministro Andreazza-RO,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04-C, GLEBA 05, CASTRO ALVES, SETOR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4.123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Ministro Andreazza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10,2850 ha (dez hectares, vinte e oito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951.056.584.061-5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12,0552 ha (doze hectares, cinco ares e cinquenta e dois centiares)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2320268500458928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Observação: A diferença total de </w:t>
      </w:r>
      <w:r>
        <w:rPr>
          <w:b/>
          <w:sz w:val="24"/>
        </w:rPr>
        <w:t>1,7702 hectares</w:t>
      </w:r>
      <w:r>
        <w:rPr>
          <w:b w:val="0"/>
          <w:sz w:val="24"/>
        </w:rPr>
        <w:t xml:space="preserve"> representa uma variação de </w:t>
      </w:r>
      <w:r>
        <w:rPr>
          <w:b/>
          <w:sz w:val="24"/>
        </w:rPr>
        <w:t>17,21%</w:t>
      </w:r>
      <w:r>
        <w:rPr>
          <w:b w:val="0"/>
          <w:sz w:val="24"/>
        </w:rPr>
        <w:t xml:space="preserve"> em relação à área original, </w:t>
      </w:r>
      <w:r>
        <w:rPr>
          <w:b/>
          <w:sz w:val="24"/>
        </w:rPr>
        <w:t>acima do limite de 5%</w:t>
      </w:r>
      <w:r>
        <w:rPr>
          <w:b w:val="0"/>
          <w:sz w:val="24"/>
        </w:rPr>
        <w:t xml:space="preserve"> previsto para a dispensa de anuências, razão pela qual o presente requerimento é instruído com as declarações de anuência dos confrontantes.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Declaram, contudo, que o georreferenciamento apurou área </w:t>
      </w:r>
      <w:r>
        <w:rPr>
          <w:b/>
          <w:sz w:val="24"/>
        </w:rPr>
        <w:t>superior em 1,7702 hectares (17,21%)</w:t>
      </w:r>
      <w:r>
        <w:rPr>
          <w:b w:val="0"/>
          <w:sz w:val="24"/>
        </w:rPr>
        <w:t xml:space="preserve"> à área constante da matrícula, </w:t>
      </w:r>
      <w:r>
        <w:rPr>
          <w:b/>
          <w:sz w:val="24"/>
        </w:rPr>
        <w:t>ultrapassando o limite de 5%</w:t>
      </w:r>
      <w:r>
        <w:rPr>
          <w:b w:val="0"/>
          <w:sz w:val="24"/>
        </w:rPr>
        <w:t xml:space="preserve"> estabelecido para a dispensa de anuências.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diante disso, nos termos do </w:t>
      </w:r>
      <w:r>
        <w:rPr>
          <w:b/>
          <w:sz w:val="24"/>
        </w:rPr>
        <w:t>Art. 213, inciso II, e §§ 2º e 3º, da Lei nº 6.015/73</w:t>
      </w:r>
      <w:r>
        <w:rPr>
          <w:b w:val="0"/>
          <w:sz w:val="24"/>
        </w:rPr>
        <w:t xml:space="preserve">, e do Art. 770 das DGE/RO, os Requerentes instruem o presente com as </w:t>
      </w:r>
      <w:r>
        <w:rPr>
          <w:b/>
          <w:sz w:val="24"/>
        </w:rPr>
        <w:t>declarações de anuência dos confrontantes</w:t>
      </w:r>
      <w:r>
        <w:rPr>
          <w:b w:val="0"/>
          <w:sz w:val="24"/>
        </w:rPr>
        <w:t>, devidamente qualificados e com firmas reconhecidas, acompanhadas da planta e do memorial descritivo georreferenciados, requerendo a averbação da área apurada.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12,0552 ha (doze hectares, cinco ares e cinquenta e dois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Ministro Andreazza/RO,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R$ 93.741,60 (noventa e três mil e setecentos e quarenta e um reais e sessenta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R$ 118.398,70 (cento e dezoito mil e trezentos e noventa e oito reais e setenta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[CÓDIGO SIGEF]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10,2850 ha (dez hectares, vinte e oito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12,0552 ha (doze hectares, cinco ares e cinquenta e dois centiares)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Declarações de anuência dos confrontantes, com firmas reconhecidas; (f)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Ministro Andreazza/RO, 21 de outubro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ANTONIA LIVRAMENTO PROCESSO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2320268500458928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