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ILUSTRÍSSIMO SENHOR OFICIAL DO 2º OFÍCIO DE REGISTRO DE IMÓVEIS DA COMARCA DE CACOAL, ESTADO DE RO.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04-C, GLEBA 05, CASTRO ALVES, SETOR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 (CNS 15.752-9), sob a matrícula nº </w:t>
      </w:r>
      <w:r>
        <w:rPr>
          <w:b/>
          <w:sz w:val="24"/>
        </w:rPr>
        <w:t>4.123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10,2850 ha (dez hectares, vinte e oito ares e cinquenta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12,0552 ha (doze hectares, cinco ares e cinquenta e dois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02c1f72c-c091-449a-b8e1-a990d4474947</w:t>
      </w:r>
      <w:r>
        <w:rPr>
          <w:b w:val="0"/>
          <w:sz w:val="24"/>
        </w:rPr>
        <w:t xml:space="preserve"> (Código do Imóvel Rural nº 951.056.584.061-5), para tal trabalho fora recolhida a Anotação de Responsabilidade Técnica (ART) nº </w:t>
      </w:r>
      <w:r>
        <w:rPr>
          <w:b/>
          <w:sz w:val="24"/>
        </w:rPr>
        <w:t>2320268500458928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04 da Gleba 05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03 da Gleba 06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04-A da Gleba 05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04-B da Gleba 05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04-I, GLEBA 05 CASTRO ALVES, SETOR IPOCYSSARA (Mat. 11.404) e LOTE 04J, GLEBA 05 CASTRO ALVES, SETOR IPOCYSSARA (Mat. 11.405)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03-A, GLEBA 06 CASTRO ALVES, SETOR IPOCYSSARA (Mat. 1.409)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02, GLEBA 05, CASTRO ALVES, SETOR IPOCYSSARA (Mat. 5.630)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04-B, GLEBA 05 CASTRO ALVES, SETOR IPOCYSSARA (Mat. 4.122) (Idêntico ao constante na matrícula)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 da Gleba 05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04-I, GLEBA 05 CASTRO ALVES, SETOR IPOCYSSARA (Mat. 11.404) e LOTE 04J, GLEBA 05 CASTRO ALVES, SETOR IPOCYSSARA (Mat. 11.405)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03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03-A, GLEBA 06 CASTRO ALVES, SETOR IPOCYSSARA (Mat. 1.409)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04-A da Gleba 05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02, GLEBA 05, CASTRO ALVES, SETOR IPOCYSSARA (Mat. 5.630)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04-B da Gleba 05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04-B, GLEBA 05 CASTRO ALVES, SETOR IPOCYSSARA (Mat. 4.122)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1,7702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17,21%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28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