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ARNALDO ROSA VIEIRA, brasileiro(a), casado(a), pecuarista, inscrito(a) no CPF nº 340.411.332-20, portador(a) do RG nº 622.206, residente e domiciliado(a) em Linha 12, Lote 38,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38-A, GLEBA 11, S.T. IPOCYSSARA, P.F. CORUMBIARA, Município de Cacoal/Rondônia, código INCRA/SNCR nº 950.181.809.284-0, matrícula nº 12.709, de propriedade/posse do(s) OUTORGANTE(S).</w:t>
      </w:r>
    </w:p>
    <w:p/>
    <w:p>
      <w:pPr>
        <w:jc w:val="right"/>
      </w:pPr>
      <w:r>
        <w:t>Cacoal/RO,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ARNALDO ROSA VIEIRA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