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NORBERTO, brasileiro, inscrito no CPF sob o nº , residente e domiciliado em Cacoal/RO, vem, respeitosamente, à presença de Vossas Senhorias, solicitar a ANÁLISE E APROVAÇÃO do Cadastro Ambiental Rural — CAR referente ao imóvel rural denominado "LOTE 352 QUADRA 102 - URBANO"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