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NELSON MENDES PERGIRA</w:t>
      </w:r>
      <w:r>
        <w:rPr>
          <w:b w:val="0"/>
          <w:sz w:val="24"/>
        </w:rPr>
        <w:t>, brasileiro(a), inscrito(a) no CPF/MF nº 117.915.605-63,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Sítio Santa Maria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Cartório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439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103,8 ha (cento e três hectares e oitenta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001.040.051.357-6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DESCRIÇÃO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ORIGINAL (ha)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GEORREFERENCIADA (ha)</w:t>
            </w:r>
          </w:p>
        </w:tc>
      </w:tr>
      <w:tr>
        <w:tc>
          <w:tcPr>
            <w:tcW w:type="dxa" w:w="3024"/>
          </w:tcPr>
          <w:p>
            <w:r>
              <w:t>Sítio Santa Maria</w:t>
            </w:r>
          </w:p>
        </w:tc>
        <w:tc>
          <w:tcPr>
            <w:tcW w:type="dxa" w:w="3024"/>
          </w:tcPr>
          <w:p>
            <w:r>
              <w:t>103,8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DIFERENÇA</w:t>
            </w:r>
          </w:p>
        </w:tc>
        <w:tc>
          <w:tcPr>
            <w:tcW w:type="dxa" w:w="3024"/>
          </w:tcPr>
          <w:p>
            <w:r>
              <w:t>—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103,8 ha (cento e três hectares e oitenta 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R$ 807.151,91 (por extenso: oitocentos e sete mil e cento e cinquenta e um reais e noventa e um centavos), sendo estabelecido o valor por hectare de R$ 7.776,03,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R$ 1.019.459,24 (por extenso: um milhão e dezenove mil e quatrocentos e cinquenta e nove reais e vinte e quatro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64804794240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 (ITR) nº </w:t>
      </w:r>
      <w:r>
        <w:rPr>
          <w:b/>
          <w:sz w:val="24"/>
        </w:rPr>
        <w:t>4.252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103,8 ha (cento e três hectares e oitenta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15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NELSON MENDES PERGIRA</w:t>
      </w:r>
    </w:p>
    <w:p>
      <w:pPr>
        <w:spacing w:after="0" w:before="0"/>
        <w:jc w:val="center"/>
      </w:pPr>
      <w:r>
        <w:rPr>
          <w:b w:val="0"/>
          <w:sz w:val="24"/>
        </w:rPr>
        <w:t>CPF: 117.915.605-63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