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ERIO, inscrito no CPF sob o nº , residente em Cacoal/RO, interessado no processo de regularização ambiental referente ao imóvel "LOTE 48-B GLEBA 08 P.I.C. IPOCYSSARA - Cleri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ERI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