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ERIO, inscrito no CPF sob o nº , titular do imóvel rural "LOTE 48-B GLEBA 08 P.I.C. IPOCYSSARA - Cleri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ERI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