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GLEBA 10 GY-PARANÁ, Município de Cacoal/Rondôni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