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1.770.387-SESDEC-RO,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683.997-SSP-RO,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1.315.023-SESDEC-RO, residente e domiciliado(a) em Rua Tucunaré, nº 271, Bairro Novo Urupá, Ji-Paraná-RO (endereço de 2014 — confirmar).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365.894-SESP-RO,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760.170-SESDEC-RO, residente e domiciliado(a) em Rua Cedro, nº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Município de Ministro Andreazza/RO,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