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VALDOMIRO VELOSO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R$ 958,374.97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R$ 13.757,65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R$ 7.879,65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R$ 958,374.97)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R$ 19.167,50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R$ 41.688,18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R$ 0.00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(s/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R$ 1.183,38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R$ 41.688,18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R$ 1.183,38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R$ 958,374.97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R$ 2.675,32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R$ 7.879,65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R$ 1.514,22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R$ 958,374.97)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R$ 19.167,50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R$ 32.002,30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R$ 0.00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(s/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R$ 4.121,81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R$ 32.002,30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R$ 4.121,81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