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R$ 1,599,769.02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R$ 1,599,769.02)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R$ 60.870,87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R$ 958,374.97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R$ 958,374.97)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R$ 22.820,68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R$ 63.807,40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R$ 25.757,21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R$ 1,599,769.02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R$ 1,599,769.02)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R$ 47.744,19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R$ 958,374.97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R$ 958,374.97)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R$ 13.134,80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R$ 50.680,72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R$ 16.071,33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