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352 QUADRA 102 - URBANO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R$ 74,999.99 (7.6364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(R$ 25,000.00)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R$ 749,71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R$ 74,999.99)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R$ 4.798,24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R$ 4.798,24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R$ 74,999.99 (7.6364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(R$ 25,000.00)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R$ 1.494,03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R$ 74,999.99)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R$ 6.264,18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R$ 6.264,18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